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12" w:rsidRPr="00933412" w:rsidRDefault="00933412" w:rsidP="00847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12">
        <w:rPr>
          <w:rFonts w:ascii="Times New Roman" w:hAnsi="Times New Roman" w:cs="Times New Roman"/>
          <w:b/>
          <w:sz w:val="28"/>
          <w:szCs w:val="28"/>
        </w:rPr>
        <w:t>Сведения о результативности и качестве реализации дополнительной общеобразователь</w:t>
      </w:r>
      <w:r w:rsidR="003157DE">
        <w:rPr>
          <w:rFonts w:ascii="Times New Roman" w:hAnsi="Times New Roman" w:cs="Times New Roman"/>
          <w:b/>
          <w:sz w:val="28"/>
          <w:szCs w:val="28"/>
        </w:rPr>
        <w:t>ной общеразвивающей программы «</w:t>
      </w:r>
      <w:r w:rsidR="00482C6F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</w:t>
      </w:r>
      <w:r w:rsidRPr="00933412">
        <w:rPr>
          <w:rFonts w:ascii="Times New Roman" w:hAnsi="Times New Roman" w:cs="Times New Roman"/>
          <w:b/>
          <w:sz w:val="28"/>
          <w:szCs w:val="28"/>
        </w:rPr>
        <w:t>»</w:t>
      </w:r>
    </w:p>
    <w:p w:rsidR="007C0DA5" w:rsidRDefault="007C0DA5" w:rsidP="0084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A5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482C6F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="0048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C6F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="0048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C6F">
        <w:rPr>
          <w:rFonts w:ascii="Times New Roman" w:hAnsi="Times New Roman" w:cs="Times New Roman"/>
          <w:sz w:val="28"/>
          <w:szCs w:val="28"/>
        </w:rPr>
        <w:t>Фазаиловна</w:t>
      </w:r>
      <w:proofErr w:type="spellEnd"/>
      <w:r w:rsidR="00482C6F">
        <w:rPr>
          <w:rFonts w:ascii="Times New Roman" w:hAnsi="Times New Roman" w:cs="Times New Roman"/>
          <w:sz w:val="28"/>
          <w:szCs w:val="28"/>
        </w:rPr>
        <w:t xml:space="preserve"> </w:t>
      </w:r>
      <w:r w:rsidRPr="007C0DA5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933412">
        <w:rPr>
          <w:rFonts w:ascii="Times New Roman" w:hAnsi="Times New Roman" w:cs="Times New Roman"/>
          <w:sz w:val="28"/>
          <w:szCs w:val="28"/>
        </w:rPr>
        <w:t>по</w:t>
      </w:r>
      <w:r w:rsidR="00933412" w:rsidRPr="00933412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</w:t>
      </w:r>
      <w:r w:rsidR="00933412">
        <w:rPr>
          <w:rFonts w:ascii="Times New Roman" w:hAnsi="Times New Roman" w:cs="Times New Roman"/>
          <w:sz w:val="28"/>
          <w:szCs w:val="28"/>
        </w:rPr>
        <w:t>ельной общеразвивающей программе</w:t>
      </w:r>
      <w:r w:rsidR="00482C6F">
        <w:rPr>
          <w:rFonts w:ascii="Times New Roman" w:hAnsi="Times New Roman" w:cs="Times New Roman"/>
          <w:sz w:val="28"/>
          <w:szCs w:val="28"/>
        </w:rPr>
        <w:t xml:space="preserve"> «</w:t>
      </w:r>
      <w:r w:rsidR="00482C6F" w:rsidRPr="00482C6F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933412">
        <w:rPr>
          <w:rFonts w:ascii="Times New Roman" w:hAnsi="Times New Roman" w:cs="Times New Roman"/>
          <w:sz w:val="28"/>
          <w:szCs w:val="28"/>
        </w:rPr>
        <w:t>»</w:t>
      </w:r>
      <w:r w:rsidR="00933412">
        <w:rPr>
          <w:rFonts w:ascii="Times New Roman" w:hAnsi="Times New Roman" w:cs="Times New Roman"/>
          <w:sz w:val="28"/>
          <w:szCs w:val="28"/>
        </w:rPr>
        <w:t>.</w:t>
      </w:r>
      <w:r w:rsidRPr="00933412">
        <w:rPr>
          <w:rFonts w:ascii="Times New Roman" w:hAnsi="Times New Roman" w:cs="Times New Roman"/>
          <w:sz w:val="28"/>
          <w:szCs w:val="28"/>
        </w:rPr>
        <w:t xml:space="preserve"> Прогр</w:t>
      </w:r>
      <w:r w:rsidRPr="007C0DA5">
        <w:rPr>
          <w:rFonts w:ascii="Times New Roman" w:hAnsi="Times New Roman" w:cs="Times New Roman"/>
          <w:sz w:val="28"/>
          <w:szCs w:val="28"/>
        </w:rPr>
        <w:t xml:space="preserve">амма </w:t>
      </w:r>
      <w:r w:rsidR="00482C6F">
        <w:rPr>
          <w:rFonts w:ascii="Times New Roman" w:hAnsi="Times New Roman" w:cs="Times New Roman"/>
          <w:sz w:val="28"/>
          <w:szCs w:val="28"/>
        </w:rPr>
        <w:t>художественн</w:t>
      </w:r>
      <w:r w:rsidR="00282BA9">
        <w:rPr>
          <w:rFonts w:ascii="Times New Roman" w:hAnsi="Times New Roman" w:cs="Times New Roman"/>
          <w:sz w:val="28"/>
          <w:szCs w:val="28"/>
        </w:rPr>
        <w:t>ой</w:t>
      </w:r>
      <w:r w:rsidR="00482C6F">
        <w:rPr>
          <w:rFonts w:ascii="Times New Roman" w:hAnsi="Times New Roman" w:cs="Times New Roman"/>
          <w:sz w:val="28"/>
          <w:szCs w:val="28"/>
        </w:rPr>
        <w:t xml:space="preserve"> </w:t>
      </w:r>
      <w:r w:rsidRPr="007C0DA5">
        <w:rPr>
          <w:rFonts w:ascii="Times New Roman" w:hAnsi="Times New Roman" w:cs="Times New Roman"/>
          <w:sz w:val="28"/>
          <w:szCs w:val="28"/>
        </w:rPr>
        <w:t>направленност</w:t>
      </w:r>
      <w:r w:rsidR="00282BA9">
        <w:rPr>
          <w:rFonts w:ascii="Times New Roman" w:hAnsi="Times New Roman" w:cs="Times New Roman"/>
          <w:sz w:val="28"/>
          <w:szCs w:val="28"/>
        </w:rPr>
        <w:t>и</w:t>
      </w:r>
      <w:r w:rsidRPr="007C0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4D5" w:rsidRPr="00CC34D5" w:rsidRDefault="00CC34D5" w:rsidP="0084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D5">
        <w:rPr>
          <w:rFonts w:ascii="Times New Roman" w:hAnsi="Times New Roman" w:cs="Times New Roman"/>
          <w:sz w:val="28"/>
          <w:szCs w:val="28"/>
        </w:rPr>
        <w:t xml:space="preserve">Программа «Декоративно-прикладное творчество» создает условия для всестороннего развития учащихся, обеспечивая им возможность познакомиться с богатыми традициями и культурой башкирского народа, а также с элементами мировой художественной культуры. В рамках данной программы учащиеся осваивают разнообразные техники и материалы, что позволяет им овладеть основами изобразительного искусства и развивать </w:t>
      </w:r>
      <w:proofErr w:type="gramStart"/>
      <w:r w:rsidRPr="00CC34D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C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4D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C34D5">
        <w:rPr>
          <w:rFonts w:ascii="Times New Roman" w:hAnsi="Times New Roman" w:cs="Times New Roman"/>
          <w:sz w:val="28"/>
          <w:szCs w:val="28"/>
        </w:rPr>
        <w:t>.</w:t>
      </w:r>
    </w:p>
    <w:p w:rsidR="00C6686D" w:rsidRPr="00282BA9" w:rsidRDefault="007C0DA5" w:rsidP="00847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2BA9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282BA9" w:rsidRPr="00282BA9">
        <w:rPr>
          <w:rFonts w:ascii="Times New Roman" w:hAnsi="Times New Roman" w:cs="Times New Roman"/>
          <w:spacing w:val="-11"/>
          <w:sz w:val="28"/>
          <w:szCs w:val="28"/>
        </w:rPr>
        <w:t>обучение учащихся основам изобразительной грамоты, формирование разносторонне развитой, полноценной, творчески активной личности, с развитым образным мышлением.</w:t>
      </w:r>
    </w:p>
    <w:p w:rsidR="00C85167" w:rsidRDefault="00282BA9" w:rsidP="0084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C668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DA5" w:rsidRPr="00C851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2902">
        <w:rPr>
          <w:rFonts w:ascii="Times New Roman" w:hAnsi="Times New Roman" w:cs="Times New Roman"/>
          <w:sz w:val="28"/>
          <w:szCs w:val="28"/>
        </w:rPr>
        <w:t>год</w:t>
      </w:r>
      <w:r w:rsidR="00C6686D">
        <w:rPr>
          <w:rFonts w:ascii="Times New Roman" w:hAnsi="Times New Roman" w:cs="Times New Roman"/>
          <w:sz w:val="28"/>
          <w:szCs w:val="28"/>
        </w:rPr>
        <w:t>а</w:t>
      </w:r>
      <w:r w:rsidR="007C0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633" w:rsidRDefault="00282BA9" w:rsidP="0084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A9">
        <w:rPr>
          <w:rFonts w:ascii="Times New Roman" w:hAnsi="Times New Roman" w:cs="Times New Roman"/>
          <w:sz w:val="28"/>
          <w:szCs w:val="28"/>
        </w:rPr>
        <w:t xml:space="preserve">Сохранность контингента учащихся является важным показателем эффективности образовательной программы. В объединении «Волшебные краски» наблюдается высокая степень заинтересованности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82BA9">
        <w:rPr>
          <w:rFonts w:ascii="Times New Roman" w:hAnsi="Times New Roman" w:cs="Times New Roman"/>
          <w:sz w:val="28"/>
          <w:szCs w:val="28"/>
        </w:rPr>
        <w:t xml:space="preserve"> в посещении занятий, что подтверждается регулярностью их посещений и положительными отзывами. Это указывает на успешное формирование атмосферы творчества и поддержки, где каждый ребенок ощущает свою значимость и вклад в общее дело. </w:t>
      </w:r>
    </w:p>
    <w:p w:rsidR="00282BA9" w:rsidRPr="00446762" w:rsidRDefault="00282BA9" w:rsidP="00325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9"/>
        <w:gridCol w:w="2179"/>
        <w:gridCol w:w="2183"/>
        <w:gridCol w:w="2551"/>
      </w:tblGrid>
      <w:tr w:rsidR="00933412" w:rsidRPr="00933412" w:rsidTr="00933412">
        <w:tc>
          <w:tcPr>
            <w:tcW w:w="2409" w:type="dxa"/>
          </w:tcPr>
          <w:p w:rsidR="00933412" w:rsidRPr="00933412" w:rsidRDefault="00933412" w:rsidP="00325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179" w:type="dxa"/>
          </w:tcPr>
          <w:p w:rsidR="00933412" w:rsidRPr="00933412" w:rsidRDefault="00933412" w:rsidP="0032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Сохранность </w:t>
            </w:r>
            <w:r w:rsidR="0066284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62844" w:rsidRPr="00933412">
              <w:rPr>
                <w:rFonts w:ascii="Times New Roman" w:hAnsi="Times New Roman" w:cs="Times New Roman"/>
                <w:b/>
                <w:sz w:val="28"/>
                <w:szCs w:val="28"/>
              </w:rPr>
              <w:t>онтингента</w:t>
            </w:r>
          </w:p>
        </w:tc>
        <w:tc>
          <w:tcPr>
            <w:tcW w:w="2183" w:type="dxa"/>
          </w:tcPr>
          <w:p w:rsidR="00933412" w:rsidRPr="00933412" w:rsidRDefault="00692527" w:rsidP="0032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="00933412" w:rsidRPr="00933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933412" w:rsidRPr="00933412" w:rsidRDefault="00933412" w:rsidP="0032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2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1" w:type="dxa"/>
          </w:tcPr>
          <w:p w:rsidR="00933412" w:rsidRPr="00933412" w:rsidRDefault="00692527" w:rsidP="0032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="00933412" w:rsidRPr="00933412">
              <w:rPr>
                <w:rFonts w:ascii="Times New Roman" w:hAnsi="Times New Roman" w:cs="Times New Roman"/>
                <w:b/>
                <w:sz w:val="28"/>
                <w:szCs w:val="28"/>
              </w:rPr>
              <w:t>во учащихся</w:t>
            </w:r>
          </w:p>
        </w:tc>
      </w:tr>
      <w:tr w:rsidR="00933412" w:rsidTr="00933412">
        <w:tc>
          <w:tcPr>
            <w:tcW w:w="2409" w:type="dxa"/>
          </w:tcPr>
          <w:p w:rsidR="00933412" w:rsidRPr="00682357" w:rsidRDefault="00682357" w:rsidP="00325F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179" w:type="dxa"/>
          </w:tcPr>
          <w:p w:rsidR="00933412" w:rsidRPr="0083403C" w:rsidRDefault="00933412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83" w:type="dxa"/>
          </w:tcPr>
          <w:p w:rsidR="00933412" w:rsidRPr="0083403C" w:rsidRDefault="007A79E7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33412" w:rsidRPr="009D19F0" w:rsidRDefault="00F628FB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EF8" w:rsidRPr="009D19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2357" w:rsidTr="00933412">
        <w:tc>
          <w:tcPr>
            <w:tcW w:w="2409" w:type="dxa"/>
          </w:tcPr>
          <w:p w:rsidR="00682357" w:rsidRDefault="00682357" w:rsidP="00325F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179" w:type="dxa"/>
          </w:tcPr>
          <w:p w:rsidR="00682357" w:rsidRDefault="00325B54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83" w:type="dxa"/>
          </w:tcPr>
          <w:p w:rsidR="00682357" w:rsidRDefault="00682357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82357" w:rsidRPr="009D19F0" w:rsidRDefault="00C54EF8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9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82357" w:rsidTr="00933412">
        <w:tc>
          <w:tcPr>
            <w:tcW w:w="2409" w:type="dxa"/>
          </w:tcPr>
          <w:p w:rsidR="00682357" w:rsidRDefault="00682357" w:rsidP="00325F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179" w:type="dxa"/>
          </w:tcPr>
          <w:p w:rsidR="00682357" w:rsidRDefault="00325B54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83" w:type="dxa"/>
          </w:tcPr>
          <w:p w:rsidR="00682357" w:rsidRDefault="00682357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82357" w:rsidRPr="009D19F0" w:rsidRDefault="00C54EF8" w:rsidP="003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9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B0633" w:rsidRDefault="002B0633" w:rsidP="00325FBB">
      <w:pPr>
        <w:pStyle w:val="Default"/>
      </w:pPr>
    </w:p>
    <w:p w:rsidR="0083403C" w:rsidRDefault="0083403C" w:rsidP="00841E0C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 w:rsidRPr="00CC34D5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показатель сохранности контингента учащихся </w:t>
      </w:r>
      <w:r w:rsidR="00C1146E">
        <w:rPr>
          <w:sz w:val="28"/>
          <w:szCs w:val="28"/>
        </w:rPr>
        <w:t>в объединении на</w:t>
      </w:r>
      <w:r>
        <w:rPr>
          <w:sz w:val="28"/>
          <w:szCs w:val="28"/>
        </w:rPr>
        <w:t xml:space="preserve"> рассматриваемый период достигает максимального значения.</w:t>
      </w:r>
      <w:r w:rsidR="00B13648" w:rsidRPr="00B13648">
        <w:t xml:space="preserve"> </w:t>
      </w:r>
      <w:r w:rsidR="00B13648" w:rsidRPr="00B13648">
        <w:rPr>
          <w:sz w:val="28"/>
          <w:szCs w:val="28"/>
        </w:rPr>
        <w:t>Высокая сохранность контингента свидетельствует о том, что программа привлекает детей и удерживает их интерес на протяжении длительного времени, что, в свою очередь, является показателем её качества.</w:t>
      </w:r>
    </w:p>
    <w:p w:rsidR="00933412" w:rsidRPr="00E41DC1" w:rsidRDefault="00933412" w:rsidP="00325FBB">
      <w:pPr>
        <w:pStyle w:val="Default"/>
        <w:jc w:val="both"/>
        <w:rPr>
          <w:sz w:val="28"/>
          <w:szCs w:val="28"/>
        </w:rPr>
      </w:pPr>
    </w:p>
    <w:p w:rsidR="00933412" w:rsidRPr="00841E0C" w:rsidRDefault="00E41DC1" w:rsidP="00841E0C">
      <w:pPr>
        <w:pStyle w:val="Default"/>
        <w:ind w:firstLine="708"/>
        <w:jc w:val="center"/>
        <w:rPr>
          <w:b/>
          <w:sz w:val="28"/>
          <w:szCs w:val="28"/>
        </w:rPr>
      </w:pPr>
      <w:r w:rsidRPr="00841E0C">
        <w:rPr>
          <w:b/>
          <w:sz w:val="28"/>
          <w:szCs w:val="28"/>
        </w:rPr>
        <w:t>Результативность освоения</w:t>
      </w:r>
    </w:p>
    <w:p w:rsidR="008F6869" w:rsidRDefault="008F6869" w:rsidP="0065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869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Отслеживание знаний и умений учащихся прослеживается по итогам </w:t>
      </w:r>
      <w:r w:rsidR="003157DE">
        <w:rPr>
          <w:rFonts w:ascii="Times New Roman" w:hAnsi="Times New Roman" w:cs="Times New Roman"/>
          <w:color w:val="000000"/>
          <w:sz w:val="28"/>
          <w:szCs w:val="28"/>
        </w:rPr>
        <w:t>текуще</w:t>
      </w:r>
      <w:r w:rsidR="00CC7EE3">
        <w:rPr>
          <w:rFonts w:ascii="Times New Roman" w:hAnsi="Times New Roman" w:cs="Times New Roman"/>
          <w:color w:val="000000"/>
          <w:sz w:val="28"/>
          <w:szCs w:val="28"/>
        </w:rPr>
        <w:t xml:space="preserve">й и </w:t>
      </w:r>
      <w:r w:rsidRPr="008F6869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аттестации, включающей в себя как проверку теоретических знаний (тест, беседа, устный опрос), так и выполнение</w:t>
      </w:r>
      <w:r w:rsidR="009D6FA8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CC7EE3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F6869">
        <w:rPr>
          <w:rFonts w:ascii="Times New Roman" w:hAnsi="Times New Roman" w:cs="Times New Roman"/>
          <w:color w:val="000000"/>
          <w:sz w:val="28"/>
          <w:szCs w:val="28"/>
        </w:rPr>
        <w:t>тических работ</w:t>
      </w:r>
      <w:r w:rsidR="00692527">
        <w:rPr>
          <w:rFonts w:ascii="Times New Roman" w:hAnsi="Times New Roman" w:cs="Times New Roman"/>
          <w:color w:val="000000"/>
          <w:sz w:val="28"/>
          <w:szCs w:val="28"/>
        </w:rPr>
        <w:t>, выставка рисунков и поделок</w:t>
      </w:r>
      <w:r w:rsidRPr="008F68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1DC1" w:rsidRDefault="00E41DC1" w:rsidP="00325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2"/>
        <w:gridCol w:w="2633"/>
        <w:gridCol w:w="2276"/>
        <w:gridCol w:w="2000"/>
      </w:tblGrid>
      <w:tr w:rsidR="00DD3100" w:rsidTr="000C4A57">
        <w:tc>
          <w:tcPr>
            <w:tcW w:w="2662" w:type="dxa"/>
            <w:vMerge w:val="restart"/>
          </w:tcPr>
          <w:p w:rsidR="00DD3100" w:rsidRPr="007024D5" w:rsidRDefault="00DD3100" w:rsidP="00325FB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024D5">
              <w:rPr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2633" w:type="dxa"/>
            <w:vMerge w:val="restart"/>
          </w:tcPr>
          <w:p w:rsidR="00DD3100" w:rsidRPr="007024D5" w:rsidRDefault="00DD3100" w:rsidP="00325F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24D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76" w:type="dxa"/>
            <w:gridSpan w:val="2"/>
          </w:tcPr>
          <w:p w:rsidR="00DD3100" w:rsidRPr="007024D5" w:rsidRDefault="00DD3100" w:rsidP="00325FB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024D5">
              <w:rPr>
                <w:b/>
                <w:sz w:val="28"/>
                <w:szCs w:val="28"/>
              </w:rPr>
              <w:t>Выполнение программы</w:t>
            </w:r>
          </w:p>
        </w:tc>
      </w:tr>
      <w:tr w:rsidR="00DD3100" w:rsidTr="000C4A57">
        <w:tc>
          <w:tcPr>
            <w:tcW w:w="2662" w:type="dxa"/>
            <w:vMerge/>
          </w:tcPr>
          <w:p w:rsidR="00DD3100" w:rsidRPr="007024D5" w:rsidRDefault="00DD3100" w:rsidP="00325FB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DD3100" w:rsidRPr="007024D5" w:rsidRDefault="00DD3100" w:rsidP="00325F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DD3100" w:rsidRPr="007024D5" w:rsidRDefault="00DD3100" w:rsidP="00325FB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Промежуточная </w:t>
            </w:r>
            <w:r>
              <w:rPr>
                <w:b/>
                <w:sz w:val="28"/>
                <w:szCs w:val="28"/>
              </w:rPr>
              <w:lastRenderedPageBreak/>
              <w:t>аттестация</w:t>
            </w:r>
          </w:p>
        </w:tc>
        <w:tc>
          <w:tcPr>
            <w:tcW w:w="2000" w:type="dxa"/>
          </w:tcPr>
          <w:p w:rsidR="00DD3100" w:rsidRPr="007024D5" w:rsidRDefault="00DD3100" w:rsidP="00325FB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Итоговая </w:t>
            </w:r>
            <w:r>
              <w:rPr>
                <w:b/>
                <w:sz w:val="28"/>
                <w:szCs w:val="28"/>
              </w:rPr>
              <w:lastRenderedPageBreak/>
              <w:t xml:space="preserve">аттестация </w:t>
            </w:r>
          </w:p>
        </w:tc>
      </w:tr>
      <w:tr w:rsidR="00DD3100" w:rsidTr="000C4A57">
        <w:trPr>
          <w:trHeight w:val="328"/>
        </w:trPr>
        <w:tc>
          <w:tcPr>
            <w:tcW w:w="2662" w:type="dxa"/>
          </w:tcPr>
          <w:p w:rsidR="00DD3100" w:rsidRDefault="00DD3100" w:rsidP="00325F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2633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276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2000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D3100" w:rsidTr="000C4A57">
        <w:tc>
          <w:tcPr>
            <w:tcW w:w="2662" w:type="dxa"/>
          </w:tcPr>
          <w:p w:rsidR="00DD3100" w:rsidRDefault="00DD3100" w:rsidP="00325F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633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276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2000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D3100" w:rsidTr="000C4A57">
        <w:tc>
          <w:tcPr>
            <w:tcW w:w="2662" w:type="dxa"/>
          </w:tcPr>
          <w:p w:rsidR="00DD3100" w:rsidRDefault="00DD3100" w:rsidP="00325F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633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276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2000" w:type="dxa"/>
          </w:tcPr>
          <w:p w:rsidR="00DD3100" w:rsidRDefault="00DD3100" w:rsidP="00325F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C4A57" w:rsidRDefault="00FA1D58" w:rsidP="00325FBB">
      <w:pPr>
        <w:pStyle w:val="Default"/>
        <w:jc w:val="both"/>
        <w:rPr>
          <w:sz w:val="28"/>
          <w:szCs w:val="28"/>
        </w:rPr>
      </w:pPr>
      <w:r w:rsidRPr="00930C7C">
        <w:rPr>
          <w:sz w:val="28"/>
          <w:szCs w:val="28"/>
        </w:rPr>
        <w:object w:dxaOrig="9235" w:dyaOrig="4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31.75pt" o:ole="">
            <v:imagedata r:id="rId5" o:title=""/>
          </v:shape>
          <o:OLEObject Type="Embed" ProgID="MSGraph.Chart.8" ShapeID="_x0000_i1025" DrawAspect="Content" ObjectID="_1800946029" r:id="rId6">
            <o:FieldCodes>\s</o:FieldCodes>
          </o:OLEObject>
        </w:object>
      </w:r>
    </w:p>
    <w:p w:rsidR="00B3327B" w:rsidRPr="00B3327B" w:rsidRDefault="009D795B" w:rsidP="00650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95B">
        <w:rPr>
          <w:rFonts w:ascii="Times New Roman" w:hAnsi="Times New Roman" w:cs="Times New Roman"/>
          <w:b/>
          <w:sz w:val="28"/>
          <w:szCs w:val="28"/>
        </w:rPr>
        <w:t>Вывод:</w:t>
      </w:r>
      <w:r w:rsidRPr="009D795B">
        <w:rPr>
          <w:rFonts w:ascii="Times New Roman" w:hAnsi="Times New Roman" w:cs="Times New Roman"/>
          <w:sz w:val="28"/>
          <w:szCs w:val="28"/>
        </w:rPr>
        <w:t xml:space="preserve"> н</w:t>
      </w:r>
      <w:r w:rsidR="00B3327B" w:rsidRPr="009D795B">
        <w:rPr>
          <w:rFonts w:ascii="Times New Roman" w:hAnsi="Times New Roman" w:cs="Times New Roman"/>
          <w:sz w:val="28"/>
          <w:szCs w:val="28"/>
        </w:rPr>
        <w:t>а</w:t>
      </w:r>
      <w:r w:rsidR="00B3327B" w:rsidRPr="00BE30E5">
        <w:rPr>
          <w:rFonts w:ascii="Times New Roman" w:hAnsi="Times New Roman" w:cs="Times New Roman"/>
          <w:sz w:val="28"/>
          <w:szCs w:val="28"/>
        </w:rPr>
        <w:t xml:space="preserve"> диаграмме видна положительн</w:t>
      </w:r>
      <w:r w:rsidR="00B3327B">
        <w:rPr>
          <w:rFonts w:ascii="Times New Roman" w:hAnsi="Times New Roman" w:cs="Times New Roman"/>
          <w:sz w:val="28"/>
          <w:szCs w:val="28"/>
        </w:rPr>
        <w:t>ая динамика изменения уровня ос</w:t>
      </w:r>
      <w:r w:rsidR="00B3327B" w:rsidRPr="00BE30E5">
        <w:rPr>
          <w:rFonts w:ascii="Times New Roman" w:hAnsi="Times New Roman" w:cs="Times New Roman"/>
          <w:sz w:val="28"/>
          <w:szCs w:val="28"/>
        </w:rPr>
        <w:t>воения программы в течени</w:t>
      </w:r>
      <w:r w:rsidR="00B3327B">
        <w:rPr>
          <w:rFonts w:ascii="Times New Roman" w:hAnsi="Times New Roman" w:cs="Times New Roman"/>
          <w:sz w:val="28"/>
          <w:szCs w:val="28"/>
        </w:rPr>
        <w:t>е</w:t>
      </w:r>
      <w:r w:rsidR="00B3327B" w:rsidRPr="00BE30E5">
        <w:rPr>
          <w:rFonts w:ascii="Times New Roman" w:hAnsi="Times New Roman" w:cs="Times New Roman"/>
          <w:sz w:val="28"/>
          <w:szCs w:val="28"/>
        </w:rPr>
        <w:t xml:space="preserve"> всего процес</w:t>
      </w:r>
      <w:r w:rsidR="00B3327B">
        <w:rPr>
          <w:rFonts w:ascii="Times New Roman" w:hAnsi="Times New Roman" w:cs="Times New Roman"/>
          <w:sz w:val="28"/>
          <w:szCs w:val="28"/>
        </w:rPr>
        <w:t>са обучения от низкого к высоко</w:t>
      </w:r>
      <w:r w:rsidR="00B3327B" w:rsidRPr="00BE30E5">
        <w:rPr>
          <w:rFonts w:ascii="Times New Roman" w:hAnsi="Times New Roman" w:cs="Times New Roman"/>
          <w:sz w:val="28"/>
          <w:szCs w:val="28"/>
        </w:rPr>
        <w:t>му, что свидетельствует о</w:t>
      </w:r>
      <w:r w:rsidR="00875AAB">
        <w:rPr>
          <w:rFonts w:ascii="Times New Roman" w:hAnsi="Times New Roman" w:cs="Times New Roman"/>
          <w:sz w:val="28"/>
          <w:szCs w:val="28"/>
        </w:rPr>
        <w:t>б</w:t>
      </w:r>
      <w:r w:rsidR="00571F3B">
        <w:rPr>
          <w:rFonts w:ascii="Times New Roman" w:hAnsi="Times New Roman" w:cs="Times New Roman"/>
          <w:sz w:val="28"/>
          <w:szCs w:val="28"/>
        </w:rPr>
        <w:t xml:space="preserve"> </w:t>
      </w:r>
      <w:r w:rsidR="00B3327B" w:rsidRPr="00BE30E5">
        <w:rPr>
          <w:rFonts w:ascii="Times New Roman" w:hAnsi="Times New Roman" w:cs="Times New Roman"/>
          <w:sz w:val="28"/>
          <w:szCs w:val="28"/>
        </w:rPr>
        <w:t>усвоении теоретических знаний по программе и развитию п</w:t>
      </w:r>
      <w:r w:rsidR="00B3327B">
        <w:rPr>
          <w:rFonts w:ascii="Times New Roman" w:hAnsi="Times New Roman" w:cs="Times New Roman"/>
          <w:sz w:val="28"/>
          <w:szCs w:val="28"/>
        </w:rPr>
        <w:t xml:space="preserve">рактических навыков </w:t>
      </w:r>
      <w:r w:rsidR="000C4A57">
        <w:rPr>
          <w:rFonts w:ascii="Times New Roman" w:hAnsi="Times New Roman" w:cs="Times New Roman"/>
          <w:sz w:val="28"/>
          <w:szCs w:val="28"/>
        </w:rPr>
        <w:t>уча</w:t>
      </w:r>
      <w:r w:rsidR="00B3327B">
        <w:rPr>
          <w:rFonts w:ascii="Times New Roman" w:hAnsi="Times New Roman" w:cs="Times New Roman"/>
          <w:sz w:val="28"/>
          <w:szCs w:val="28"/>
        </w:rPr>
        <w:t>щихся.</w:t>
      </w:r>
      <w:proofErr w:type="gramEnd"/>
    </w:p>
    <w:p w:rsidR="009D19F0" w:rsidRDefault="009D19F0" w:rsidP="009D19F0">
      <w:pPr>
        <w:pStyle w:val="Default"/>
        <w:ind w:firstLine="709"/>
        <w:jc w:val="center"/>
        <w:rPr>
          <w:b/>
          <w:sz w:val="28"/>
          <w:szCs w:val="28"/>
        </w:rPr>
      </w:pPr>
    </w:p>
    <w:p w:rsidR="009D19F0" w:rsidRDefault="009D19F0" w:rsidP="009D19F0">
      <w:pPr>
        <w:pStyle w:val="Default"/>
        <w:ind w:firstLine="709"/>
        <w:jc w:val="center"/>
        <w:rPr>
          <w:b/>
          <w:sz w:val="28"/>
          <w:szCs w:val="28"/>
        </w:rPr>
      </w:pPr>
      <w:r w:rsidRPr="009D19F0">
        <w:rPr>
          <w:b/>
          <w:sz w:val="28"/>
          <w:szCs w:val="28"/>
        </w:rPr>
        <w:t xml:space="preserve">Степень удовлетворенности </w:t>
      </w:r>
      <w:r w:rsidR="00F36D8C">
        <w:rPr>
          <w:b/>
          <w:sz w:val="28"/>
          <w:szCs w:val="28"/>
        </w:rPr>
        <w:t>уча</w:t>
      </w:r>
      <w:r w:rsidRPr="009D19F0">
        <w:rPr>
          <w:b/>
          <w:sz w:val="28"/>
          <w:szCs w:val="28"/>
        </w:rPr>
        <w:t>щихся, родителей, законных представителей образовательным процессом</w:t>
      </w:r>
    </w:p>
    <w:p w:rsidR="008B5A78" w:rsidRDefault="009D19F0" w:rsidP="008B5A78">
      <w:pPr>
        <w:pStyle w:val="Default"/>
        <w:ind w:firstLine="709"/>
        <w:jc w:val="both"/>
        <w:rPr>
          <w:sz w:val="28"/>
          <w:szCs w:val="28"/>
        </w:rPr>
      </w:pPr>
      <w:r w:rsidRPr="008B5A78">
        <w:rPr>
          <w:sz w:val="28"/>
          <w:szCs w:val="28"/>
        </w:rPr>
        <w:t xml:space="preserve">В проведенном опросе  за 2023/2024 учебный год, в котором принимали участие учащиеся, родители, законные представители, было выявлено, что </w:t>
      </w:r>
      <w:r w:rsidR="008B5A78" w:rsidRPr="008B5A78">
        <w:rPr>
          <w:sz w:val="28"/>
          <w:szCs w:val="28"/>
          <w:shd w:val="clear" w:color="auto" w:fill="FFFFFF"/>
        </w:rPr>
        <w:t>основные мотивы посещения занятий – в первую очередь это развитие</w:t>
      </w:r>
      <w:r w:rsidR="008B5A78">
        <w:rPr>
          <w:sz w:val="28"/>
          <w:szCs w:val="28"/>
          <w:shd w:val="clear" w:color="auto" w:fill="FFFFFF"/>
        </w:rPr>
        <w:t xml:space="preserve"> способностей детей, а также результативность </w:t>
      </w:r>
      <w:r w:rsidR="008B5A78" w:rsidRPr="008B5A78">
        <w:rPr>
          <w:sz w:val="28"/>
          <w:szCs w:val="28"/>
          <w:shd w:val="clear" w:color="auto" w:fill="FFFFFF"/>
        </w:rPr>
        <w:t>(участие</w:t>
      </w:r>
      <w:r w:rsidR="008B5A78">
        <w:rPr>
          <w:sz w:val="28"/>
          <w:szCs w:val="28"/>
          <w:shd w:val="clear" w:color="auto" w:fill="FFFFFF"/>
        </w:rPr>
        <w:t xml:space="preserve"> и победы </w:t>
      </w:r>
      <w:r w:rsidR="008B5A78" w:rsidRPr="008B5A78">
        <w:rPr>
          <w:sz w:val="28"/>
          <w:szCs w:val="28"/>
          <w:shd w:val="clear" w:color="auto" w:fill="FFFFFF"/>
        </w:rPr>
        <w:t>в конкурсах).</w:t>
      </w:r>
      <w:r w:rsidRPr="008B5A78">
        <w:rPr>
          <w:sz w:val="28"/>
          <w:szCs w:val="28"/>
        </w:rPr>
        <w:t xml:space="preserve"> </w:t>
      </w:r>
      <w:r w:rsidR="008B5A78" w:rsidRPr="008B5A78">
        <w:rPr>
          <w:sz w:val="28"/>
          <w:szCs w:val="28"/>
          <w:shd w:val="clear" w:color="auto" w:fill="FFFFFF"/>
        </w:rPr>
        <w:t xml:space="preserve">Результаты анкетирования родителей свидетельствуют об их удовлетворенности результатами обучения детей по </w:t>
      </w:r>
      <w:r w:rsidR="008B5A78" w:rsidRPr="00933412">
        <w:rPr>
          <w:sz w:val="28"/>
          <w:szCs w:val="28"/>
        </w:rPr>
        <w:t>дополнительной общеобразоват</w:t>
      </w:r>
      <w:r w:rsidR="008B5A78">
        <w:rPr>
          <w:sz w:val="28"/>
          <w:szCs w:val="28"/>
        </w:rPr>
        <w:t xml:space="preserve">ельной </w:t>
      </w:r>
      <w:proofErr w:type="spellStart"/>
      <w:r w:rsidR="008B5A78">
        <w:rPr>
          <w:sz w:val="28"/>
          <w:szCs w:val="28"/>
        </w:rPr>
        <w:t>общеразвивающей</w:t>
      </w:r>
      <w:proofErr w:type="spellEnd"/>
      <w:r w:rsidR="008B5A78">
        <w:rPr>
          <w:sz w:val="28"/>
          <w:szCs w:val="28"/>
        </w:rPr>
        <w:t xml:space="preserve"> программе «</w:t>
      </w:r>
      <w:r w:rsidR="008B5A78" w:rsidRPr="00482C6F">
        <w:rPr>
          <w:sz w:val="28"/>
          <w:szCs w:val="28"/>
        </w:rPr>
        <w:t>Декоративно-прикладное творчество</w:t>
      </w:r>
      <w:r w:rsidR="008B5A78" w:rsidRPr="00933412">
        <w:rPr>
          <w:sz w:val="28"/>
          <w:szCs w:val="28"/>
        </w:rPr>
        <w:t>»</w:t>
      </w:r>
      <w:r w:rsidR="008B5A78">
        <w:rPr>
          <w:sz w:val="28"/>
          <w:szCs w:val="28"/>
        </w:rPr>
        <w:t xml:space="preserve">. </w:t>
      </w:r>
    </w:p>
    <w:p w:rsidR="009D19F0" w:rsidRDefault="009D19F0" w:rsidP="008B5A78">
      <w:pPr>
        <w:pStyle w:val="Default"/>
        <w:ind w:firstLine="709"/>
        <w:jc w:val="both"/>
        <w:rPr>
          <w:sz w:val="28"/>
          <w:szCs w:val="28"/>
        </w:rPr>
      </w:pPr>
      <w:r w:rsidRPr="008B5A78">
        <w:rPr>
          <w:sz w:val="28"/>
          <w:szCs w:val="28"/>
        </w:rPr>
        <w:t>По результатам опроса можно сделать вывод о высокой степени удовлетворенности качеством программы.</w:t>
      </w:r>
    </w:p>
    <w:p w:rsidR="00A951E7" w:rsidRDefault="00A951E7" w:rsidP="008B5A78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05"/>
        <w:gridCol w:w="2325"/>
        <w:gridCol w:w="15"/>
        <w:gridCol w:w="1766"/>
        <w:gridCol w:w="2560"/>
      </w:tblGrid>
      <w:tr w:rsidR="00A951E7" w:rsidTr="00A951E7">
        <w:trPr>
          <w:trHeight w:val="645"/>
        </w:trPr>
        <w:tc>
          <w:tcPr>
            <w:tcW w:w="2905" w:type="dxa"/>
            <w:vMerge w:val="restart"/>
          </w:tcPr>
          <w:p w:rsidR="00A951E7" w:rsidRDefault="00A951E7" w:rsidP="00A951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удовлетворенности родителей/законных представителей</w:t>
            </w:r>
          </w:p>
        </w:tc>
        <w:tc>
          <w:tcPr>
            <w:tcW w:w="6666" w:type="dxa"/>
            <w:gridSpan w:val="4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 от общего числа опрошенных, %</w:t>
            </w:r>
          </w:p>
        </w:tc>
      </w:tr>
      <w:tr w:rsidR="00A951E7" w:rsidTr="00A951E7">
        <w:trPr>
          <w:trHeight w:val="630"/>
        </w:trPr>
        <w:tc>
          <w:tcPr>
            <w:tcW w:w="2905" w:type="dxa"/>
            <w:vMerge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951E7" w:rsidRDefault="00A951E7" w:rsidP="00A951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1766" w:type="dxa"/>
          </w:tcPr>
          <w:p w:rsidR="00A951E7" w:rsidRDefault="00A951E7" w:rsidP="00A951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2560" w:type="dxa"/>
          </w:tcPr>
          <w:p w:rsidR="00A951E7" w:rsidRDefault="00A951E7" w:rsidP="00A951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удовлетворены</w:t>
            </w:r>
          </w:p>
        </w:tc>
      </w:tr>
      <w:tr w:rsidR="00A951E7" w:rsidTr="00A951E7">
        <w:tc>
          <w:tcPr>
            <w:tcW w:w="2905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обучения</w:t>
            </w:r>
          </w:p>
        </w:tc>
        <w:tc>
          <w:tcPr>
            <w:tcW w:w="2340" w:type="dxa"/>
            <w:gridSpan w:val="2"/>
          </w:tcPr>
          <w:p w:rsidR="00A951E7" w:rsidRDefault="00A951E7" w:rsidP="00A951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66" w:type="dxa"/>
          </w:tcPr>
          <w:p w:rsidR="00A951E7" w:rsidRDefault="00A951E7" w:rsidP="00A951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0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51E7" w:rsidTr="00A951E7">
        <w:tc>
          <w:tcPr>
            <w:tcW w:w="2905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педагогом</w:t>
            </w:r>
          </w:p>
        </w:tc>
        <w:tc>
          <w:tcPr>
            <w:tcW w:w="2325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81" w:type="dxa"/>
            <w:gridSpan w:val="2"/>
          </w:tcPr>
          <w:p w:rsidR="00A951E7" w:rsidRDefault="00A951E7" w:rsidP="00A951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60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51E7" w:rsidTr="00A951E7">
        <w:tc>
          <w:tcPr>
            <w:tcW w:w="2905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комфортности среды</w:t>
            </w:r>
          </w:p>
        </w:tc>
        <w:tc>
          <w:tcPr>
            <w:tcW w:w="2325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81" w:type="dxa"/>
            <w:gridSpan w:val="2"/>
          </w:tcPr>
          <w:p w:rsidR="00A951E7" w:rsidRDefault="00A951E7" w:rsidP="00A951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60" w:type="dxa"/>
          </w:tcPr>
          <w:p w:rsidR="00A951E7" w:rsidRDefault="00A951E7" w:rsidP="008B5A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B5A78" w:rsidRDefault="008B5A78" w:rsidP="009D19F0">
      <w:pPr>
        <w:pStyle w:val="Default"/>
        <w:ind w:firstLine="709"/>
        <w:rPr>
          <w:sz w:val="28"/>
          <w:szCs w:val="28"/>
        </w:rPr>
      </w:pPr>
    </w:p>
    <w:p w:rsidR="009D108A" w:rsidRDefault="009D108A" w:rsidP="009D108A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114800"/>
            <wp:effectExtent l="19050" t="0" r="0" b="0"/>
            <wp:docPr id="137" name="Рисунок 137" descr="C:\Users\user\OneDrive\Рабочий стол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user\OneDrive\Рабочий стол\ch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8A" w:rsidRDefault="009D108A" w:rsidP="009D19F0">
      <w:pPr>
        <w:pStyle w:val="Default"/>
        <w:ind w:firstLine="709"/>
        <w:rPr>
          <w:sz w:val="28"/>
          <w:szCs w:val="28"/>
        </w:rPr>
      </w:pPr>
    </w:p>
    <w:p w:rsidR="009D108A" w:rsidRDefault="009D108A" w:rsidP="009D19F0">
      <w:pPr>
        <w:pStyle w:val="Default"/>
        <w:ind w:firstLine="709"/>
        <w:rPr>
          <w:sz w:val="28"/>
          <w:szCs w:val="28"/>
        </w:rPr>
      </w:pPr>
    </w:p>
    <w:p w:rsidR="0083403C" w:rsidRPr="00BE30E5" w:rsidRDefault="003157DE" w:rsidP="00325F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участия уча</w:t>
      </w:r>
      <w:r w:rsidR="0083403C" w:rsidRPr="00BE30E5">
        <w:rPr>
          <w:b/>
          <w:bCs/>
          <w:sz w:val="28"/>
          <w:szCs w:val="28"/>
        </w:rPr>
        <w:t>щихся объединения</w:t>
      </w:r>
    </w:p>
    <w:p w:rsidR="0083403C" w:rsidRDefault="0083403C" w:rsidP="00325F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0E5">
        <w:rPr>
          <w:rFonts w:ascii="Times New Roman" w:hAnsi="Times New Roman" w:cs="Times New Roman"/>
          <w:b/>
          <w:bCs/>
          <w:sz w:val="28"/>
          <w:szCs w:val="28"/>
        </w:rPr>
        <w:t xml:space="preserve">в конкурсах </w:t>
      </w:r>
    </w:p>
    <w:tbl>
      <w:tblPr>
        <w:tblStyle w:val="a3"/>
        <w:tblW w:w="12016" w:type="dxa"/>
        <w:tblLook w:val="04A0"/>
      </w:tblPr>
      <w:tblGrid>
        <w:gridCol w:w="1215"/>
        <w:gridCol w:w="6017"/>
        <w:gridCol w:w="2392"/>
        <w:gridCol w:w="2392"/>
      </w:tblGrid>
      <w:tr w:rsidR="0083403C" w:rsidTr="00404094">
        <w:trPr>
          <w:gridAfter w:val="1"/>
          <w:wAfter w:w="2392" w:type="dxa"/>
        </w:trPr>
        <w:tc>
          <w:tcPr>
            <w:tcW w:w="1215" w:type="dxa"/>
          </w:tcPr>
          <w:p w:rsidR="0083403C" w:rsidRDefault="0083403C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17" w:type="dxa"/>
          </w:tcPr>
          <w:p w:rsidR="0083403C" w:rsidRDefault="0083403C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392" w:type="dxa"/>
          </w:tcPr>
          <w:p w:rsidR="0083403C" w:rsidRDefault="0083403C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:rsidR="007626C6" w:rsidRDefault="007626C6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6C6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7626C6" w:rsidRPr="00DF27A4" w:rsidRDefault="00C6686D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45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7626C6" w:rsidRPr="002F253B" w:rsidRDefault="005F0733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 конкурс «Башкирский сувенир»</w:t>
            </w:r>
          </w:p>
        </w:tc>
        <w:tc>
          <w:tcPr>
            <w:tcW w:w="2392" w:type="dxa"/>
          </w:tcPr>
          <w:p w:rsidR="00405190" w:rsidRDefault="00405190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  <w:p w:rsidR="007626C6" w:rsidRPr="002F253B" w:rsidRDefault="00405190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</w:tr>
      <w:tr w:rsidR="002F253B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2F253B" w:rsidRPr="008F7EEB" w:rsidRDefault="00C6686D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45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2F253B" w:rsidRPr="002F253B" w:rsidRDefault="00405190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Республиканский этап Всероссийского конкурса обучающихся на знание государственных, региональных символов и атрибутов РФ</w:t>
            </w:r>
          </w:p>
        </w:tc>
        <w:tc>
          <w:tcPr>
            <w:tcW w:w="2392" w:type="dxa"/>
          </w:tcPr>
          <w:p w:rsidR="002F253B" w:rsidRDefault="003D6EB0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405190">
              <w:rPr>
                <w:rFonts w:ascii="Times New Roman" w:hAnsi="Times New Roman" w:cs="Times New Roman"/>
                <w:bCs/>
                <w:sz w:val="28"/>
                <w:szCs w:val="28"/>
              </w:rPr>
              <w:t>ипломант</w:t>
            </w:r>
          </w:p>
        </w:tc>
      </w:tr>
      <w:tr w:rsidR="00EB6667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EB6667" w:rsidRPr="008F7EEB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6017" w:type="dxa"/>
          </w:tcPr>
          <w:p w:rsidR="00EB6667" w:rsidRPr="002F253B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Районный этап Республиканского конкурса обучающихся на знание государственных, региональных символов и атрибутов РФ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участие</w:t>
            </w:r>
          </w:p>
        </w:tc>
      </w:tr>
      <w:tr w:rsidR="00EB6667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EB6667" w:rsidRPr="008F7EEB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6017" w:type="dxa"/>
          </w:tcPr>
          <w:p w:rsidR="00EB6667" w:rsidRPr="009D6FA8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этап республиканского конкурса «Башкирский сувенир»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место</w:t>
            </w:r>
          </w:p>
        </w:tc>
      </w:tr>
      <w:tr w:rsidR="00EB6667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EB6667" w:rsidRPr="008F7EEB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6017" w:type="dxa"/>
          </w:tcPr>
          <w:p w:rsidR="00EB6667" w:rsidRPr="009D6FA8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Районный этап республиканского конкурса «Башкирский сувенир»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место</w:t>
            </w:r>
          </w:p>
        </w:tc>
      </w:tr>
      <w:tr w:rsidR="00EB6667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Республиканский конкурс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</w:tr>
      <w:tr w:rsidR="00EB6667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конкурс новогодних композиций «Елочка, живи!»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участие</w:t>
            </w:r>
          </w:p>
        </w:tc>
      </w:tr>
      <w:tr w:rsidR="00EB6667" w:rsidRPr="002F253B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 конкурс новогодних композиций «Елочка, живи!»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Районный конкурс детских поделок </w:t>
            </w:r>
          </w:p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«Волшебный калейдоскоп»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этап республиканского конкурса детского творчества </w:t>
            </w:r>
          </w:p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этап республиканского конкурса «Зеленая планета»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Региональный этап Всероссийского конкурса «Зеленая планета-2022»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Pr="008F7EEB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Pr="002F253B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Районный этап Всероссийского конкурса обучающихся на знание государственных, региональных символов и атрибутов РФ, посвященного Дню Республики Башкортостан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Республиканский конкурс поделок </w:t>
            </w:r>
          </w:p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«Миллион идей из ненужных вещей»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Районный конкурс </w:t>
            </w:r>
          </w:p>
          <w:p w:rsidR="00EB6667" w:rsidRPr="003D6EB0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«Новогодняя открытка солдату»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Районный этап республиканского конкурса рисунков «Персонаж здорового образа жизни»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Республиканский конкурс детского творчества </w:t>
            </w:r>
          </w:p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Районный этап республиканского конкурса рисунков «Персонаж здорового образа жизни»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Районный этап республиканского конкурса рисунков «Персонаж здорового образа жизни»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Районный конкурс детских поделок </w:t>
            </w:r>
          </w:p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«Волшебный калейдоскоп»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Районный конкурс детских поделок </w:t>
            </w:r>
          </w:p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«Волшебный калейдоскоп»</w:t>
            </w:r>
          </w:p>
        </w:tc>
        <w:tc>
          <w:tcPr>
            <w:tcW w:w="2392" w:type="dxa"/>
          </w:tcPr>
          <w:p w:rsidR="00EB6667" w:rsidRPr="007626C6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Республиканский конкурс «Дорога жизни»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Республиканский конкурс «Дорога жизни»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Республиканский творческий конкурс, посвященный международному дню леса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Дипломант</w:t>
            </w:r>
          </w:p>
        </w:tc>
      </w:tr>
      <w:tr w:rsidR="00EB6667" w:rsidTr="00404094"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этап республиканского конкурса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Pr="00404094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94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Pr="00876D8D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76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Районный конкурс детских поделок </w:t>
            </w:r>
          </w:p>
          <w:p w:rsidR="00EB6667" w:rsidRPr="008B0E3C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«Волшебный калейдоскоп»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Диплом </w:t>
            </w:r>
          </w:p>
          <w:p w:rsidR="00EB6667" w:rsidRPr="008B0E3C" w:rsidRDefault="00EB6667" w:rsidP="00325FBB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Pr="007626C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Районный этап республиканского конкурса обучающихся на знание государственных, региональных символов и атрибутов РФ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Грамота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en-US"/>
              </w:rPr>
              <w:t>IV</w:t>
            </w:r>
            <w:r w:rsidRPr="003D229E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Международная детско-юношеская премия</w:t>
            </w:r>
          </w:p>
          <w:p w:rsidR="00EB6667" w:rsidRPr="00145926" w:rsidRDefault="00EB6667" w:rsidP="00325FBB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«Экология – дело каждого»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участник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этап республиканского конкурса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Pr="00876D8D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76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Республиканский конкурс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за участие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Республиканский конкурс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Республиканский этап Всероссийского детского фестиваля народной культуры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«Наследники традиций»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Pr="00405190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Республиканский этап Всероссийского детского фестиваля народной культуры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«Наследники традиций»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EB6667" w:rsidRPr="00405190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Региональный этап Всероссийского конкурса экологических рисунков «Родные пейзажи»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этап республиканского конкурса детского рисунка «С любовью к пчелам»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этап республиканского конкурса изделий из бросового материала «Миллион идей из ненужных вещей»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Pr="00404094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094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этап республиканского конкурса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094"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</w:tr>
      <w:tr w:rsidR="00EB6667" w:rsidTr="00404094">
        <w:trPr>
          <w:gridAfter w:val="1"/>
          <w:wAfter w:w="2392" w:type="dxa"/>
        </w:trPr>
        <w:tc>
          <w:tcPr>
            <w:tcW w:w="1215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017" w:type="dxa"/>
          </w:tcPr>
          <w:p w:rsidR="00EB6667" w:rsidRPr="00404094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094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этап республиканского конкурса детского творчества </w:t>
            </w:r>
          </w:p>
          <w:p w:rsidR="00EB6667" w:rsidRDefault="00EB6667" w:rsidP="00325FB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094">
              <w:rPr>
                <w:rFonts w:ascii="Times New Roman" w:hAnsi="Times New Roman"/>
                <w:bCs/>
                <w:sz w:val="28"/>
                <w:szCs w:val="28"/>
              </w:rPr>
              <w:t>«Только смелым покоряется огонь!»</w:t>
            </w:r>
          </w:p>
        </w:tc>
        <w:tc>
          <w:tcPr>
            <w:tcW w:w="2392" w:type="dxa"/>
          </w:tcPr>
          <w:p w:rsidR="00EB6667" w:rsidRDefault="00EB6667" w:rsidP="00325F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</w:tc>
      </w:tr>
    </w:tbl>
    <w:p w:rsidR="0083403C" w:rsidRDefault="0083403C" w:rsidP="00325FBB">
      <w:pPr>
        <w:pStyle w:val="Default"/>
        <w:jc w:val="both"/>
        <w:rPr>
          <w:sz w:val="28"/>
          <w:szCs w:val="28"/>
        </w:rPr>
      </w:pPr>
    </w:p>
    <w:p w:rsidR="00CC34D5" w:rsidRDefault="00D4280A" w:rsidP="00CC34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CC34D5" w:rsidRDefault="00CC34D5" w:rsidP="00CC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</w:t>
      </w:r>
      <w:r w:rsidRPr="00B3327B">
        <w:rPr>
          <w:sz w:val="28"/>
          <w:szCs w:val="28"/>
        </w:rPr>
        <w:t xml:space="preserve">риведенного выше анализа можно сделать вывод, что </w:t>
      </w:r>
      <w:r>
        <w:rPr>
          <w:sz w:val="28"/>
          <w:szCs w:val="28"/>
        </w:rPr>
        <w:t xml:space="preserve">за каждый год обучения </w:t>
      </w:r>
      <w:r w:rsidRPr="00B3327B">
        <w:rPr>
          <w:sz w:val="28"/>
          <w:szCs w:val="28"/>
        </w:rPr>
        <w:t>наблюдается положительная динамика реализаци</w:t>
      </w:r>
      <w:r>
        <w:rPr>
          <w:sz w:val="28"/>
          <w:szCs w:val="28"/>
        </w:rPr>
        <w:t>и программы «Декоративно-прикладное творчество</w:t>
      </w:r>
      <w:r w:rsidRPr="00B3327B">
        <w:rPr>
          <w:sz w:val="28"/>
          <w:szCs w:val="28"/>
        </w:rPr>
        <w:t>». Данная программа способствует развит</w:t>
      </w:r>
      <w:r>
        <w:rPr>
          <w:sz w:val="28"/>
          <w:szCs w:val="28"/>
        </w:rPr>
        <w:t xml:space="preserve">ию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учащихся, р</w:t>
      </w:r>
      <w:r w:rsidRPr="00B3327B">
        <w:rPr>
          <w:sz w:val="28"/>
          <w:szCs w:val="28"/>
        </w:rPr>
        <w:t>аз</w:t>
      </w:r>
      <w:r>
        <w:rPr>
          <w:sz w:val="28"/>
          <w:szCs w:val="28"/>
        </w:rPr>
        <w:t>вивает творческие способности уча</w:t>
      </w:r>
      <w:r w:rsidRPr="00B3327B">
        <w:rPr>
          <w:sz w:val="28"/>
          <w:szCs w:val="28"/>
        </w:rPr>
        <w:t xml:space="preserve">щихся через участие </w:t>
      </w:r>
      <w:r>
        <w:rPr>
          <w:sz w:val="28"/>
          <w:szCs w:val="28"/>
        </w:rPr>
        <w:t xml:space="preserve">в </w:t>
      </w:r>
      <w:r w:rsidRPr="00B3327B">
        <w:rPr>
          <w:sz w:val="28"/>
          <w:szCs w:val="28"/>
        </w:rPr>
        <w:t>сорев</w:t>
      </w:r>
      <w:r>
        <w:rPr>
          <w:sz w:val="28"/>
          <w:szCs w:val="28"/>
        </w:rPr>
        <w:t>но</w:t>
      </w:r>
      <w:r w:rsidRPr="00B3327B">
        <w:rPr>
          <w:sz w:val="28"/>
          <w:szCs w:val="28"/>
        </w:rPr>
        <w:t>ваниях,</w:t>
      </w:r>
      <w:r>
        <w:rPr>
          <w:sz w:val="28"/>
          <w:szCs w:val="28"/>
        </w:rPr>
        <w:t xml:space="preserve"> конкурсах, </w:t>
      </w:r>
      <w:r w:rsidRPr="00B3327B">
        <w:rPr>
          <w:sz w:val="28"/>
          <w:szCs w:val="28"/>
        </w:rPr>
        <w:t>в проектной и исследовательской деятельности</w:t>
      </w:r>
      <w:r>
        <w:rPr>
          <w:sz w:val="28"/>
          <w:szCs w:val="28"/>
        </w:rPr>
        <w:t>, знакомит с профессиями.</w:t>
      </w:r>
    </w:p>
    <w:p w:rsidR="00FE5765" w:rsidRPr="00C6686D" w:rsidRDefault="00F5102E" w:rsidP="00FE576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proofErr w:type="gramStart"/>
      <w:r w:rsidRPr="00C6686D">
        <w:rPr>
          <w:color w:val="auto"/>
          <w:sz w:val="28"/>
          <w:szCs w:val="28"/>
        </w:rPr>
        <w:t>Янгирова</w:t>
      </w:r>
      <w:proofErr w:type="spellEnd"/>
      <w:r w:rsidRPr="00C6686D">
        <w:rPr>
          <w:color w:val="auto"/>
          <w:sz w:val="28"/>
          <w:szCs w:val="28"/>
        </w:rPr>
        <w:t xml:space="preserve"> </w:t>
      </w:r>
      <w:proofErr w:type="spellStart"/>
      <w:r w:rsidR="00FE5765" w:rsidRPr="00C6686D">
        <w:rPr>
          <w:color w:val="auto"/>
          <w:sz w:val="28"/>
          <w:szCs w:val="28"/>
        </w:rPr>
        <w:t>Раушания</w:t>
      </w:r>
      <w:proofErr w:type="spellEnd"/>
      <w:r w:rsidR="00FE5765" w:rsidRPr="00C6686D">
        <w:rPr>
          <w:color w:val="auto"/>
          <w:sz w:val="28"/>
          <w:szCs w:val="28"/>
        </w:rPr>
        <w:t xml:space="preserve"> </w:t>
      </w:r>
      <w:proofErr w:type="spellStart"/>
      <w:r w:rsidR="00FE5765" w:rsidRPr="00C6686D">
        <w:rPr>
          <w:color w:val="auto"/>
          <w:sz w:val="28"/>
          <w:szCs w:val="28"/>
        </w:rPr>
        <w:t>Фазаиловна</w:t>
      </w:r>
      <w:proofErr w:type="spellEnd"/>
      <w:r w:rsidR="00FE5765" w:rsidRPr="00C6686D">
        <w:rPr>
          <w:color w:val="auto"/>
          <w:sz w:val="28"/>
          <w:szCs w:val="28"/>
        </w:rPr>
        <w:t xml:space="preserve"> представляет МБУ ДО ЦДТ «Созвездие» на районном,  республикан</w:t>
      </w:r>
      <w:r w:rsidR="00FE5765">
        <w:rPr>
          <w:color w:val="auto"/>
          <w:sz w:val="28"/>
          <w:szCs w:val="28"/>
        </w:rPr>
        <w:t>ском,  всероссийском  уровнях.</w:t>
      </w:r>
      <w:proofErr w:type="gramEnd"/>
      <w:r w:rsidR="00FE5765">
        <w:rPr>
          <w:color w:val="auto"/>
          <w:sz w:val="28"/>
          <w:szCs w:val="28"/>
        </w:rPr>
        <w:t xml:space="preserve"> Является активным </w:t>
      </w:r>
      <w:r w:rsidR="00FE5765" w:rsidRPr="00C6686D">
        <w:rPr>
          <w:color w:val="auto"/>
          <w:sz w:val="28"/>
          <w:szCs w:val="28"/>
        </w:rPr>
        <w:t>участником традиционного районного  конкурса «Мастерами славится Башкортостан». Ежегодно учащиеся занимают призовые места в таких конкурсах, как «Волшебный калейдоскоп», «Мой край родной Башкортостан», «Зеленая планета», «Только смелым покоряется огонь!», «Миллион идей из ненужных вещей», «Башкирский сувенир» и т.д. Ее учащиеся стали победителями и призерами на республиканских этапах Всероссийского  конкурса  «Наследники традиций», республиканского этапа Всероссийского конкурса «Родные пейзажи», в республиканском конкурсе «Только смелым покоряется огонь!». Так же 2 учащихся объединения «Волшебные краски» получили сертификаты в МОАУ ФОК «</w:t>
      </w:r>
      <w:proofErr w:type="spellStart"/>
      <w:r w:rsidR="00FE5765" w:rsidRPr="00C6686D">
        <w:rPr>
          <w:color w:val="auto"/>
          <w:sz w:val="28"/>
          <w:szCs w:val="28"/>
        </w:rPr>
        <w:t>Прикамье</w:t>
      </w:r>
      <w:proofErr w:type="spellEnd"/>
      <w:r w:rsidR="00FE5765" w:rsidRPr="00C6686D">
        <w:rPr>
          <w:color w:val="auto"/>
          <w:sz w:val="28"/>
          <w:szCs w:val="28"/>
        </w:rPr>
        <w:t>» от Администрации муниципального района Краснокамский район за высокие результаты в творческой деятельности.</w:t>
      </w:r>
    </w:p>
    <w:p w:rsidR="00CC34D5" w:rsidRPr="00C6686D" w:rsidRDefault="00CC34D5" w:rsidP="00CC34D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C6686D">
        <w:rPr>
          <w:color w:val="auto"/>
          <w:sz w:val="28"/>
          <w:szCs w:val="28"/>
        </w:rPr>
        <w:t>Раушания</w:t>
      </w:r>
      <w:proofErr w:type="spellEnd"/>
      <w:r w:rsidRPr="00C6686D">
        <w:rPr>
          <w:color w:val="auto"/>
          <w:sz w:val="28"/>
          <w:szCs w:val="28"/>
        </w:rPr>
        <w:t xml:space="preserve"> </w:t>
      </w:r>
      <w:proofErr w:type="spellStart"/>
      <w:r w:rsidRPr="00C6686D">
        <w:rPr>
          <w:color w:val="auto"/>
          <w:sz w:val="28"/>
          <w:szCs w:val="28"/>
        </w:rPr>
        <w:t>Фазаиловна</w:t>
      </w:r>
      <w:proofErr w:type="spellEnd"/>
      <w:r w:rsidRPr="00C6686D">
        <w:rPr>
          <w:color w:val="auto"/>
          <w:sz w:val="28"/>
          <w:szCs w:val="28"/>
        </w:rPr>
        <w:t xml:space="preserve"> работает в МБУ ДО ЦДТ «Созвездие» с 2002 года </w:t>
      </w:r>
      <w:r w:rsidR="00FE5765">
        <w:rPr>
          <w:color w:val="auto"/>
          <w:sz w:val="28"/>
          <w:szCs w:val="28"/>
        </w:rPr>
        <w:t>не только п</w:t>
      </w:r>
      <w:r w:rsidR="00FE5765" w:rsidRPr="00C6686D">
        <w:rPr>
          <w:color w:val="auto"/>
          <w:sz w:val="28"/>
          <w:szCs w:val="28"/>
        </w:rPr>
        <w:t>едагогом дополнительного образования</w:t>
      </w:r>
      <w:r w:rsidR="00FE5765">
        <w:rPr>
          <w:color w:val="auto"/>
          <w:sz w:val="28"/>
          <w:szCs w:val="28"/>
        </w:rPr>
        <w:t xml:space="preserve">, но и </w:t>
      </w:r>
      <w:r w:rsidRPr="00C6686D">
        <w:rPr>
          <w:color w:val="auto"/>
          <w:sz w:val="28"/>
          <w:szCs w:val="28"/>
        </w:rPr>
        <w:t xml:space="preserve">художником-оформителем. За период работы она показала себя ответственным, всесторонне развитым, творчески способным сотрудником. </w:t>
      </w:r>
      <w:r w:rsidR="00FE5765">
        <w:rPr>
          <w:color w:val="auto"/>
          <w:sz w:val="28"/>
          <w:szCs w:val="28"/>
        </w:rPr>
        <w:t>Активно участвует в организации и оформлении</w:t>
      </w:r>
      <w:r w:rsidRPr="00C6686D">
        <w:rPr>
          <w:color w:val="auto"/>
          <w:sz w:val="28"/>
          <w:szCs w:val="28"/>
        </w:rPr>
        <w:t xml:space="preserve"> выставки для районных мероприятий, выполняет художественно–оформительские работы, оформляет кабинеты учреждения учебными, ознакомительными и методическими стендами, осуществляет разработку и изготовление декораций для театральных постановок,  разрабатывает проекты озеленения и художественного оформления цветочными композициями прилегающей территории МБУ ДО ЦДТ «Созвездие». </w:t>
      </w:r>
    </w:p>
    <w:p w:rsidR="00CC34D5" w:rsidRPr="00CC34D5" w:rsidRDefault="00CC34D5" w:rsidP="00CC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33412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33412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CC34D5">
        <w:rPr>
          <w:rFonts w:ascii="Times New Roman" w:hAnsi="Times New Roman" w:cs="Times New Roman"/>
          <w:sz w:val="28"/>
          <w:szCs w:val="28"/>
        </w:rPr>
        <w:t xml:space="preserve"> «Декоративно-прикладное творчество» способствует формированию разносторонне развитой и творчески активной личности, развивая в учащихся навыки, необходимые для успешной самореализации в будущем. Она создает прочный фундамент для эстетического восприятия мира и развития культуры в современных условиях.</w:t>
      </w:r>
    </w:p>
    <w:p w:rsidR="00CC34D5" w:rsidRDefault="00CC34D5" w:rsidP="00CC34D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6686D" w:rsidRPr="00C6686D" w:rsidRDefault="00B3327B" w:rsidP="00CC34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327B">
        <w:rPr>
          <w:b/>
          <w:bCs/>
          <w:sz w:val="28"/>
          <w:szCs w:val="28"/>
        </w:rPr>
        <w:t xml:space="preserve"> </w:t>
      </w:r>
    </w:p>
    <w:p w:rsidR="00BE30E5" w:rsidRPr="00BE30E5" w:rsidRDefault="00BE30E5" w:rsidP="00325F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30E5" w:rsidRPr="00BE30E5" w:rsidSect="00CC34D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1370"/>
    <w:rsid w:val="000172DA"/>
    <w:rsid w:val="00046ACA"/>
    <w:rsid w:val="000C4A57"/>
    <w:rsid w:val="00145926"/>
    <w:rsid w:val="0015217D"/>
    <w:rsid w:val="001E0760"/>
    <w:rsid w:val="00217FD4"/>
    <w:rsid w:val="002659AD"/>
    <w:rsid w:val="00282BA9"/>
    <w:rsid w:val="002B0633"/>
    <w:rsid w:val="002C2F97"/>
    <w:rsid w:val="002E329D"/>
    <w:rsid w:val="002F0125"/>
    <w:rsid w:val="002F253B"/>
    <w:rsid w:val="002F5B76"/>
    <w:rsid w:val="003157DE"/>
    <w:rsid w:val="00325B54"/>
    <w:rsid w:val="00325FBB"/>
    <w:rsid w:val="003426F9"/>
    <w:rsid w:val="003514AC"/>
    <w:rsid w:val="00356978"/>
    <w:rsid w:val="003939AE"/>
    <w:rsid w:val="003A1D08"/>
    <w:rsid w:val="003A26A0"/>
    <w:rsid w:val="003D229E"/>
    <w:rsid w:val="003D6EB0"/>
    <w:rsid w:val="003E55B9"/>
    <w:rsid w:val="00404094"/>
    <w:rsid w:val="00405190"/>
    <w:rsid w:val="00412AAA"/>
    <w:rsid w:val="0043548A"/>
    <w:rsid w:val="00446762"/>
    <w:rsid w:val="00462583"/>
    <w:rsid w:val="00482C6F"/>
    <w:rsid w:val="00520CD8"/>
    <w:rsid w:val="00571F3B"/>
    <w:rsid w:val="005C27A8"/>
    <w:rsid w:val="005F0733"/>
    <w:rsid w:val="005F46B6"/>
    <w:rsid w:val="0065043C"/>
    <w:rsid w:val="00662844"/>
    <w:rsid w:val="00673C94"/>
    <w:rsid w:val="00682357"/>
    <w:rsid w:val="0068693A"/>
    <w:rsid w:val="00692527"/>
    <w:rsid w:val="007024BC"/>
    <w:rsid w:val="007024D5"/>
    <w:rsid w:val="00722F4A"/>
    <w:rsid w:val="007442BD"/>
    <w:rsid w:val="007626C6"/>
    <w:rsid w:val="00775233"/>
    <w:rsid w:val="007A79E7"/>
    <w:rsid w:val="007C0730"/>
    <w:rsid w:val="007C0DA5"/>
    <w:rsid w:val="00830A66"/>
    <w:rsid w:val="0083403C"/>
    <w:rsid w:val="00841E0C"/>
    <w:rsid w:val="00847A88"/>
    <w:rsid w:val="00875AAB"/>
    <w:rsid w:val="00876D8D"/>
    <w:rsid w:val="008A0F11"/>
    <w:rsid w:val="008B0E3C"/>
    <w:rsid w:val="008B5A78"/>
    <w:rsid w:val="008F6869"/>
    <w:rsid w:val="008F7EEB"/>
    <w:rsid w:val="009030DA"/>
    <w:rsid w:val="00930C7C"/>
    <w:rsid w:val="00933412"/>
    <w:rsid w:val="00935C54"/>
    <w:rsid w:val="00996232"/>
    <w:rsid w:val="009D108A"/>
    <w:rsid w:val="009D19F0"/>
    <w:rsid w:val="009D6FA8"/>
    <w:rsid w:val="009D795B"/>
    <w:rsid w:val="00A951E7"/>
    <w:rsid w:val="00B13648"/>
    <w:rsid w:val="00B2018B"/>
    <w:rsid w:val="00B3327B"/>
    <w:rsid w:val="00B44A3F"/>
    <w:rsid w:val="00B72C81"/>
    <w:rsid w:val="00B832E2"/>
    <w:rsid w:val="00BE30E5"/>
    <w:rsid w:val="00C1146E"/>
    <w:rsid w:val="00C224DF"/>
    <w:rsid w:val="00C54EF8"/>
    <w:rsid w:val="00C6686D"/>
    <w:rsid w:val="00C84F1D"/>
    <w:rsid w:val="00C85167"/>
    <w:rsid w:val="00CA1A66"/>
    <w:rsid w:val="00CC1AFD"/>
    <w:rsid w:val="00CC34D5"/>
    <w:rsid w:val="00CC7EE3"/>
    <w:rsid w:val="00CE36D9"/>
    <w:rsid w:val="00D4280A"/>
    <w:rsid w:val="00D61370"/>
    <w:rsid w:val="00D70ACA"/>
    <w:rsid w:val="00D80E71"/>
    <w:rsid w:val="00DA0295"/>
    <w:rsid w:val="00DD3100"/>
    <w:rsid w:val="00DF27A4"/>
    <w:rsid w:val="00E41DC1"/>
    <w:rsid w:val="00E660D9"/>
    <w:rsid w:val="00E7551F"/>
    <w:rsid w:val="00E85DA3"/>
    <w:rsid w:val="00EB6667"/>
    <w:rsid w:val="00ED2902"/>
    <w:rsid w:val="00F1259C"/>
    <w:rsid w:val="00F2017A"/>
    <w:rsid w:val="00F22EAA"/>
    <w:rsid w:val="00F36D8C"/>
    <w:rsid w:val="00F5102E"/>
    <w:rsid w:val="00F628FB"/>
    <w:rsid w:val="00FA1D58"/>
    <w:rsid w:val="00FE5765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B3805-F9B8-471E-8C97-0A02E0A1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2025-01-27T04:38:00Z</cp:lastPrinted>
  <dcterms:created xsi:type="dcterms:W3CDTF">2024-02-01T11:20:00Z</dcterms:created>
  <dcterms:modified xsi:type="dcterms:W3CDTF">2025-02-13T05:01:00Z</dcterms:modified>
</cp:coreProperties>
</file>